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139DE" w14:textId="373C8C7D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035E4CB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0E973636" w14:textId="77777777" w:rsidR="00CD36CF" w:rsidRDefault="0030332C" w:rsidP="00CC1F3B">
      <w:pPr>
        <w:pStyle w:val="TitlePageBillPrefix"/>
      </w:pPr>
      <w:sdt>
        <w:sdtPr>
          <w:tag w:val="IntroDate"/>
          <w:id w:val="-1236936958"/>
          <w:placeholder>
            <w:docPart w:val="A70DE346B9B24012910C5F313738C002"/>
          </w:placeholder>
          <w:text/>
        </w:sdtPr>
        <w:sdtEndPr/>
        <w:sdtContent>
          <w:r w:rsidR="00AE48A0">
            <w:t>Introduced</w:t>
          </w:r>
        </w:sdtContent>
      </w:sdt>
    </w:p>
    <w:p w14:paraId="5A076FC3" w14:textId="6605158A" w:rsidR="00CD36CF" w:rsidRDefault="0030332C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ECB8D177D544550A30756D4C376F2A1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9027AE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114DA060542B47BAA8A75C1466AEF60C"/>
          </w:placeholder>
          <w:text/>
        </w:sdtPr>
        <w:sdtEndPr/>
        <w:sdtContent>
          <w:r w:rsidR="00A82B1F">
            <w:t>836</w:t>
          </w:r>
        </w:sdtContent>
      </w:sdt>
    </w:p>
    <w:p w14:paraId="6A5763E1" w14:textId="5E0025EB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0671FBD5B85B42B4A5DBCB39B80D1944"/>
          </w:placeholder>
          <w:text w:multiLine="1"/>
        </w:sdtPr>
        <w:sdtEndPr/>
        <w:sdtContent>
          <w:r w:rsidR="009027AE">
            <w:t>Senator Azinger</w:t>
          </w:r>
        </w:sdtContent>
      </w:sdt>
    </w:p>
    <w:p w14:paraId="359F98FD" w14:textId="17AB3D55" w:rsidR="00E831B3" w:rsidRDefault="00CD36CF" w:rsidP="00CC1F3B">
      <w:pPr>
        <w:pStyle w:val="References"/>
      </w:pPr>
      <w:r>
        <w:t>[</w:t>
      </w:r>
      <w:sdt>
        <w:sdtPr>
          <w:rPr>
            <w:color w:val="auto"/>
          </w:rPr>
          <w:tag w:val="References"/>
          <w:id w:val="-1043047873"/>
          <w:placeholder>
            <w:docPart w:val="B1BA2E6CA3964E29B3D687109CC59C0E"/>
          </w:placeholder>
          <w:text w:multiLine="1"/>
        </w:sdtPr>
        <w:sdtEndPr/>
        <w:sdtContent>
          <w:r w:rsidR="00A82B1F" w:rsidRPr="00A82B1F">
            <w:rPr>
              <w:color w:val="auto"/>
            </w:rPr>
            <w:t>Introduced March 20, 2025; referred</w:t>
          </w:r>
          <w:r w:rsidR="00A82B1F" w:rsidRPr="00A82B1F">
            <w:rPr>
              <w:color w:val="auto"/>
            </w:rPr>
            <w:br/>
            <w:t xml:space="preserve">to the Committee on </w:t>
          </w:r>
          <w:r w:rsidR="0030332C">
            <w:rPr>
              <w:color w:val="auto"/>
            </w:rPr>
            <w:t>the Judiciary</w:t>
          </w:r>
        </w:sdtContent>
      </w:sdt>
      <w:r>
        <w:t>]</w:t>
      </w:r>
    </w:p>
    <w:p w14:paraId="46BCEB1D" w14:textId="2B8A62FA" w:rsidR="00303684" w:rsidRDefault="0000526A" w:rsidP="00CC1F3B">
      <w:pPr>
        <w:pStyle w:val="TitleSection"/>
      </w:pPr>
      <w:r>
        <w:lastRenderedPageBreak/>
        <w:t>A BILL</w:t>
      </w:r>
      <w:r w:rsidR="000656BA">
        <w:t xml:space="preserve"> to amend and reenact §11A-1-9 of the Code of West Virginia, 1931, as amended, relating to </w:t>
      </w:r>
      <w:r w:rsidR="000656BA" w:rsidRPr="007C03D6">
        <w:t xml:space="preserve">payment of taxes by </w:t>
      </w:r>
      <w:r w:rsidR="0023606A" w:rsidRPr="007C03D6">
        <w:t>co-owner</w:t>
      </w:r>
      <w:r w:rsidR="000656BA" w:rsidRPr="007C03D6">
        <w:t xml:space="preserve"> or others.</w:t>
      </w:r>
    </w:p>
    <w:p w14:paraId="5894A322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94322E5" w14:textId="77777777" w:rsidR="003C6034" w:rsidRDefault="003C6034" w:rsidP="00CC1F3B">
      <w:pPr>
        <w:pStyle w:val="EnactingClause"/>
        <w:sectPr w:rsidR="003C6034" w:rsidSect="000656B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F7539B8" w14:textId="77777777" w:rsidR="000656BA" w:rsidRDefault="000656BA" w:rsidP="00A05028">
      <w:pPr>
        <w:pStyle w:val="ArticleHeading"/>
        <w:sectPr w:rsidR="000656BA" w:rsidSect="000656B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1. ACCRUAL AND COLLECTION OF TAXES.</w:t>
      </w:r>
    </w:p>
    <w:p w14:paraId="04294ABA" w14:textId="77777777" w:rsidR="000656BA" w:rsidRDefault="000656BA" w:rsidP="00002DD2">
      <w:pPr>
        <w:pStyle w:val="SectionHeading"/>
      </w:pPr>
      <w:r>
        <w:t xml:space="preserve">§11A-1-9. Payment of taxes by co-owner or other interested party; lien. </w:t>
      </w:r>
    </w:p>
    <w:p w14:paraId="3F2464F0" w14:textId="77777777" w:rsidR="000656BA" w:rsidRDefault="000656BA" w:rsidP="00002DD2">
      <w:pPr>
        <w:pStyle w:val="SectionBody"/>
      </w:pPr>
      <w:r>
        <w:t xml:space="preserve">Any owner of real estate whose interest is not subject to separate assessment, or any person having a lien on the land, </w:t>
      </w:r>
      <w:r w:rsidRPr="000656BA">
        <w:rPr>
          <w:strike/>
        </w:rPr>
        <w:t>or on an undivided interest therein,</w:t>
      </w:r>
      <w:r>
        <w:t xml:space="preserve"> or any other person having an interest in the land, </w:t>
      </w:r>
      <w:r w:rsidRPr="000656BA">
        <w:rPr>
          <w:strike/>
        </w:rPr>
        <w:t>or in an undivided interest therein,</w:t>
      </w:r>
      <w:r>
        <w:t xml:space="preserve"> which he </w:t>
      </w:r>
      <w:r>
        <w:rPr>
          <w:u w:val="single"/>
        </w:rPr>
        <w:t>or she</w:t>
      </w:r>
      <w:r>
        <w:t xml:space="preserve"> desires to protect, shall be allowed to pay the whole, but not a part, of the taxes assessed thereon. Any co-owner of real estate whose interest is subject to separate assessment shall be allowed </w:t>
      </w:r>
      <w:r w:rsidRPr="000656BA">
        <w:rPr>
          <w:strike/>
        </w:rPr>
        <w:t xml:space="preserve">at his </w:t>
      </w:r>
      <w:r w:rsidRPr="007B3FDC">
        <w:rPr>
          <w:strike/>
        </w:rPr>
        <w:t>or her</w:t>
      </w:r>
      <w:r w:rsidRPr="000656BA">
        <w:rPr>
          <w:strike/>
        </w:rPr>
        <w:t xml:space="preserve"> election</w:t>
      </w:r>
      <w:r>
        <w:t xml:space="preserve"> to pay the taxes </w:t>
      </w:r>
      <w:r w:rsidRPr="000656BA">
        <w:rPr>
          <w:strike/>
        </w:rPr>
        <w:t>either</w:t>
      </w:r>
      <w:r>
        <w:t xml:space="preserve"> on his </w:t>
      </w:r>
      <w:r>
        <w:rPr>
          <w:u w:val="single"/>
        </w:rPr>
        <w:t>or her</w:t>
      </w:r>
      <w:r>
        <w:t xml:space="preserve"> own interest alone </w:t>
      </w:r>
      <w:r w:rsidRPr="000656BA">
        <w:rPr>
          <w:strike/>
        </w:rPr>
        <w:t xml:space="preserve">or in addition thereto upon the interest of any or all of his </w:t>
      </w:r>
      <w:r w:rsidRPr="007B3FDC">
        <w:rPr>
          <w:strike/>
        </w:rPr>
        <w:t>or her</w:t>
      </w:r>
      <w:r w:rsidRPr="000656BA">
        <w:rPr>
          <w:strike/>
        </w:rPr>
        <w:t xml:space="preserve"> co-owners</w:t>
      </w:r>
      <w:r>
        <w:t xml:space="preserve">. If his </w:t>
      </w:r>
      <w:r>
        <w:rPr>
          <w:u w:val="single"/>
        </w:rPr>
        <w:t>or her</w:t>
      </w:r>
      <w:r>
        <w:t xml:space="preserve"> own </w:t>
      </w:r>
      <w:r w:rsidRPr="000656BA">
        <w:rPr>
          <w:strike/>
        </w:rPr>
        <w:t>or any other</w:t>
      </w:r>
      <w:r>
        <w:t xml:space="preserve"> interest less than the whole, on which he </w:t>
      </w:r>
      <w:r>
        <w:rPr>
          <w:u w:val="single"/>
        </w:rPr>
        <w:t>or she</w:t>
      </w:r>
      <w:r>
        <w:t xml:space="preserve"> desires to pay the taxes, was included in a group assessment, he </w:t>
      </w:r>
      <w:r>
        <w:rPr>
          <w:u w:val="single"/>
        </w:rPr>
        <w:t>or she</w:t>
      </w:r>
      <w:r>
        <w:t xml:space="preserve"> must before payment have the group assessment split and must secure from the assessor and present to the sheriff a certificate setting forth the changes made in the assessment. The sheriff shall make the necessary changes in his </w:t>
      </w:r>
      <w:r>
        <w:rPr>
          <w:u w:val="single"/>
        </w:rPr>
        <w:t>or her</w:t>
      </w:r>
      <w:r>
        <w:t xml:space="preserve"> records, prepare new tax bills to conform thereto, and then deliver the certificate to the clerk of the county court, who shall note the changes on his </w:t>
      </w:r>
      <w:r>
        <w:rPr>
          <w:u w:val="single"/>
        </w:rPr>
        <w:t>or her</w:t>
      </w:r>
      <w:r>
        <w:t xml:space="preserve"> records.</w:t>
      </w:r>
    </w:p>
    <w:p w14:paraId="026D5289" w14:textId="424428EE" w:rsidR="00C33014" w:rsidRDefault="000656BA" w:rsidP="002A7B0B">
      <w:pPr>
        <w:pStyle w:val="SectionBody"/>
      </w:pPr>
      <w:r w:rsidRPr="000656BA">
        <w:rPr>
          <w:strike/>
        </w:rPr>
        <w:t xml:space="preserve">One who pays taxes on the interest of any other person shall be subrogated to the lien of the state upon such interest. He </w:t>
      </w:r>
      <w:r w:rsidRPr="007B3FDC">
        <w:rPr>
          <w:strike/>
        </w:rPr>
        <w:t>or she</w:t>
      </w:r>
      <w:r w:rsidRPr="000656BA">
        <w:rPr>
          <w:strike/>
        </w:rPr>
        <w:t xml:space="preserve"> shall lose his </w:t>
      </w:r>
      <w:r w:rsidRPr="007B3FDC">
        <w:rPr>
          <w:strike/>
        </w:rPr>
        <w:t>or her</w:t>
      </w:r>
      <w:r w:rsidRPr="000656BA">
        <w:rPr>
          <w:strike/>
        </w:rPr>
        <w:t xml:space="preserve"> right to the lien, however, unless within thirty days after payment he </w:t>
      </w:r>
      <w:r w:rsidRPr="007B3FDC">
        <w:rPr>
          <w:strike/>
        </w:rPr>
        <w:t>or she</w:t>
      </w:r>
      <w:r w:rsidRPr="000656BA">
        <w:rPr>
          <w:strike/>
        </w:rPr>
        <w:t xml:space="preserve"> shall file with the clerk of the county court his </w:t>
      </w:r>
      <w:r w:rsidRPr="007B3FDC">
        <w:rPr>
          <w:strike/>
        </w:rPr>
        <w:t>or her</w:t>
      </w:r>
      <w:r w:rsidRPr="000656BA">
        <w:rPr>
          <w:strike/>
        </w:rPr>
        <w:t xml:space="preserve"> claim in writing against the owner of such interest, together with the tax receipt or a duplicate thereof. The clerk shall docket the claim on the judgment lien docket in his </w:t>
      </w:r>
      <w:r w:rsidRPr="007B3FDC">
        <w:rPr>
          <w:strike/>
        </w:rPr>
        <w:t>or her</w:t>
      </w:r>
      <w:r w:rsidRPr="000656BA">
        <w:rPr>
          <w:strike/>
        </w:rPr>
        <w:t xml:space="preserve"> office and properly index the same. Such lien may be enforced as other judgment liens are enforced.</w:t>
      </w:r>
    </w:p>
    <w:p w14:paraId="3704009A" w14:textId="1344A0CB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0656BA" w:rsidRPr="000656BA">
        <w:t xml:space="preserve">limit the payment of taxes by </w:t>
      </w:r>
      <w:r w:rsidR="001E0AC0" w:rsidRPr="000656BA">
        <w:t>co-owners</w:t>
      </w:r>
      <w:r w:rsidR="000656BA" w:rsidRPr="000656BA">
        <w:t xml:space="preserve"> or other interested parties.</w:t>
      </w:r>
    </w:p>
    <w:p w14:paraId="2F97DB95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0656B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5B7D1" w14:textId="77777777" w:rsidR="009027AE" w:rsidRPr="00B844FE" w:rsidRDefault="009027AE" w:rsidP="00B844FE">
      <w:r>
        <w:separator/>
      </w:r>
    </w:p>
  </w:endnote>
  <w:endnote w:type="continuationSeparator" w:id="0">
    <w:p w14:paraId="3B1E6956" w14:textId="77777777" w:rsidR="009027AE" w:rsidRPr="00B844FE" w:rsidRDefault="009027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66B89141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1A95982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1B2B3A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6DBB9" w14:textId="77777777" w:rsidR="00A46A1F" w:rsidRDefault="00A46A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E998F" w14:textId="77777777" w:rsidR="009027AE" w:rsidRPr="00B844FE" w:rsidRDefault="009027AE" w:rsidP="00B844FE">
      <w:r>
        <w:separator/>
      </w:r>
    </w:p>
  </w:footnote>
  <w:footnote w:type="continuationSeparator" w:id="0">
    <w:p w14:paraId="3B83EE40" w14:textId="77777777" w:rsidR="009027AE" w:rsidRPr="00B844FE" w:rsidRDefault="009027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06D8C" w14:textId="77777777" w:rsidR="002A0269" w:rsidRPr="00B844FE" w:rsidRDefault="0030332C">
    <w:pPr>
      <w:pStyle w:val="Header"/>
    </w:pPr>
    <w:sdt>
      <w:sdtPr>
        <w:id w:val="-684364211"/>
        <w:placeholder>
          <w:docPart w:val="5ECB8D177D544550A30756D4C376F2A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ECB8D177D544550A30756D4C376F2A1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D240A" w14:textId="3E4A0673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9027AE">
      <w:rPr>
        <w:sz w:val="22"/>
        <w:szCs w:val="22"/>
      </w:rPr>
      <w:t>SB</w:t>
    </w:r>
    <w:r w:rsidR="00E36F3C">
      <w:rPr>
        <w:sz w:val="22"/>
        <w:szCs w:val="22"/>
      </w:rPr>
      <w:t xml:space="preserve"> 836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9027AE">
          <w:rPr>
            <w:sz w:val="22"/>
            <w:szCs w:val="22"/>
          </w:rPr>
          <w:t>2025R3765</w:t>
        </w:r>
      </w:sdtContent>
    </w:sdt>
  </w:p>
  <w:p w14:paraId="6F0C7A48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C4416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7AE"/>
    <w:rsid w:val="0000526A"/>
    <w:rsid w:val="00015BA7"/>
    <w:rsid w:val="000170DE"/>
    <w:rsid w:val="000266FA"/>
    <w:rsid w:val="000573A9"/>
    <w:rsid w:val="000656BA"/>
    <w:rsid w:val="00085D22"/>
    <w:rsid w:val="00093AB0"/>
    <w:rsid w:val="000C5C77"/>
    <w:rsid w:val="000D437D"/>
    <w:rsid w:val="000E3912"/>
    <w:rsid w:val="0010070F"/>
    <w:rsid w:val="0015112E"/>
    <w:rsid w:val="001552E7"/>
    <w:rsid w:val="001566B4"/>
    <w:rsid w:val="001A66B7"/>
    <w:rsid w:val="001C279E"/>
    <w:rsid w:val="001D459E"/>
    <w:rsid w:val="001E0AC0"/>
    <w:rsid w:val="00211F02"/>
    <w:rsid w:val="0022348D"/>
    <w:rsid w:val="0023606A"/>
    <w:rsid w:val="0026371D"/>
    <w:rsid w:val="0027011C"/>
    <w:rsid w:val="00274200"/>
    <w:rsid w:val="00275740"/>
    <w:rsid w:val="002A0269"/>
    <w:rsid w:val="002A7B0B"/>
    <w:rsid w:val="003029C4"/>
    <w:rsid w:val="0030332C"/>
    <w:rsid w:val="00303684"/>
    <w:rsid w:val="003143F5"/>
    <w:rsid w:val="00314854"/>
    <w:rsid w:val="00394191"/>
    <w:rsid w:val="003C51CD"/>
    <w:rsid w:val="003C6034"/>
    <w:rsid w:val="003F5D45"/>
    <w:rsid w:val="00400B5C"/>
    <w:rsid w:val="004368E0"/>
    <w:rsid w:val="004717C9"/>
    <w:rsid w:val="004C13DD"/>
    <w:rsid w:val="004D3ABE"/>
    <w:rsid w:val="004E3441"/>
    <w:rsid w:val="00500579"/>
    <w:rsid w:val="005A5366"/>
    <w:rsid w:val="005E1D69"/>
    <w:rsid w:val="005F057D"/>
    <w:rsid w:val="006369EB"/>
    <w:rsid w:val="00637E73"/>
    <w:rsid w:val="006611B4"/>
    <w:rsid w:val="006865E9"/>
    <w:rsid w:val="00686E9A"/>
    <w:rsid w:val="00691F3E"/>
    <w:rsid w:val="00694BFB"/>
    <w:rsid w:val="006A106B"/>
    <w:rsid w:val="006B21DB"/>
    <w:rsid w:val="006C523D"/>
    <w:rsid w:val="006D4036"/>
    <w:rsid w:val="007A5259"/>
    <w:rsid w:val="007A7081"/>
    <w:rsid w:val="007A7DB7"/>
    <w:rsid w:val="007B3FDC"/>
    <w:rsid w:val="007F1CF5"/>
    <w:rsid w:val="00834EDE"/>
    <w:rsid w:val="008736AA"/>
    <w:rsid w:val="00874D60"/>
    <w:rsid w:val="008D275D"/>
    <w:rsid w:val="009027AE"/>
    <w:rsid w:val="00946186"/>
    <w:rsid w:val="00980327"/>
    <w:rsid w:val="00986478"/>
    <w:rsid w:val="009B5557"/>
    <w:rsid w:val="009F1067"/>
    <w:rsid w:val="00A10F17"/>
    <w:rsid w:val="00A31E01"/>
    <w:rsid w:val="00A46A1F"/>
    <w:rsid w:val="00A527AD"/>
    <w:rsid w:val="00A718CF"/>
    <w:rsid w:val="00A82B1F"/>
    <w:rsid w:val="00AA069B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83A29"/>
    <w:rsid w:val="00DE526B"/>
    <w:rsid w:val="00DF199D"/>
    <w:rsid w:val="00E01542"/>
    <w:rsid w:val="00E365F1"/>
    <w:rsid w:val="00E36F3C"/>
    <w:rsid w:val="00E62F48"/>
    <w:rsid w:val="00E831B3"/>
    <w:rsid w:val="00E9304D"/>
    <w:rsid w:val="00E95FBC"/>
    <w:rsid w:val="00E97C45"/>
    <w:rsid w:val="00EA0D9F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8CEE92"/>
  <w15:chartTrackingRefBased/>
  <w15:docId w15:val="{02181620-C398-453E-A45C-8CBF45F5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0656BA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0656BA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0656BA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0DE346B9B24012910C5F313738C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642B2-F07C-465F-9E86-E4E3D9D38E0F}"/>
      </w:docPartPr>
      <w:docPartBody>
        <w:p w:rsidR="001C7F03" w:rsidRDefault="001C7F03">
          <w:pPr>
            <w:pStyle w:val="A70DE346B9B24012910C5F313738C002"/>
          </w:pPr>
          <w:r w:rsidRPr="00B844FE">
            <w:t>Prefix Text</w:t>
          </w:r>
        </w:p>
      </w:docPartBody>
    </w:docPart>
    <w:docPart>
      <w:docPartPr>
        <w:name w:val="5ECB8D177D544550A30756D4C376F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EB313F-394D-4D59-B37A-C43B27AACF23}"/>
      </w:docPartPr>
      <w:docPartBody>
        <w:p w:rsidR="001C7F03" w:rsidRDefault="001C7F03">
          <w:pPr>
            <w:pStyle w:val="5ECB8D177D544550A30756D4C376F2A1"/>
          </w:pPr>
          <w:r w:rsidRPr="00B844FE">
            <w:t>[Type here]</w:t>
          </w:r>
        </w:p>
      </w:docPartBody>
    </w:docPart>
    <w:docPart>
      <w:docPartPr>
        <w:name w:val="114DA060542B47BAA8A75C1466AEF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3A5E3-E7F7-4140-95C8-AAC2416C3C34}"/>
      </w:docPartPr>
      <w:docPartBody>
        <w:p w:rsidR="001C7F03" w:rsidRDefault="001C7F03">
          <w:pPr>
            <w:pStyle w:val="114DA060542B47BAA8A75C1466AEF60C"/>
          </w:pPr>
          <w:r w:rsidRPr="00B844FE">
            <w:t>Number</w:t>
          </w:r>
        </w:p>
      </w:docPartBody>
    </w:docPart>
    <w:docPart>
      <w:docPartPr>
        <w:name w:val="0671FBD5B85B42B4A5DBCB39B80D19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1800E-F46E-48A1-90E4-A0E91E7B32FB}"/>
      </w:docPartPr>
      <w:docPartBody>
        <w:p w:rsidR="001C7F03" w:rsidRDefault="001C7F03">
          <w:pPr>
            <w:pStyle w:val="0671FBD5B85B42B4A5DBCB39B80D1944"/>
          </w:pPr>
          <w:r w:rsidRPr="00B844FE">
            <w:t>Enter Sponsors Here</w:t>
          </w:r>
        </w:p>
      </w:docPartBody>
    </w:docPart>
    <w:docPart>
      <w:docPartPr>
        <w:name w:val="B1BA2E6CA3964E29B3D687109CC59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026FB0-7025-4916-ACC9-E8FDD498DDE0}"/>
      </w:docPartPr>
      <w:docPartBody>
        <w:p w:rsidR="001C7F03" w:rsidRDefault="001C7F03">
          <w:pPr>
            <w:pStyle w:val="B1BA2E6CA3964E29B3D687109CC59C0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F03"/>
    <w:rsid w:val="00015BA7"/>
    <w:rsid w:val="000170DE"/>
    <w:rsid w:val="000266FA"/>
    <w:rsid w:val="001C7F03"/>
    <w:rsid w:val="0026371D"/>
    <w:rsid w:val="003F5D45"/>
    <w:rsid w:val="005F057D"/>
    <w:rsid w:val="006611B4"/>
    <w:rsid w:val="00EA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70DE346B9B24012910C5F313738C002">
    <w:name w:val="A70DE346B9B24012910C5F313738C002"/>
  </w:style>
  <w:style w:type="paragraph" w:customStyle="1" w:styleId="5ECB8D177D544550A30756D4C376F2A1">
    <w:name w:val="5ECB8D177D544550A30756D4C376F2A1"/>
  </w:style>
  <w:style w:type="paragraph" w:customStyle="1" w:styleId="114DA060542B47BAA8A75C1466AEF60C">
    <w:name w:val="114DA060542B47BAA8A75C1466AEF60C"/>
  </w:style>
  <w:style w:type="paragraph" w:customStyle="1" w:styleId="0671FBD5B85B42B4A5DBCB39B80D1944">
    <w:name w:val="0671FBD5B85B42B4A5DBCB39B80D194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1BA2E6CA3964E29B3D687109CC59C0E">
    <w:name w:val="B1BA2E6CA3964E29B3D687109CC59C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23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Kristin Jones</cp:lastModifiedBy>
  <cp:revision>12</cp:revision>
  <dcterms:created xsi:type="dcterms:W3CDTF">2025-03-11T13:45:00Z</dcterms:created>
  <dcterms:modified xsi:type="dcterms:W3CDTF">2025-03-19T20:45:00Z</dcterms:modified>
</cp:coreProperties>
</file>